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E01B8" w14:textId="04B2D035" w:rsidR="00F43826" w:rsidRPr="00F43826" w:rsidRDefault="00FA5573" w:rsidP="00F43826">
      <w:pPr>
        <w:jc w:val="both"/>
        <w:rPr>
          <w:b/>
          <w:bCs/>
          <w:sz w:val="20"/>
          <w:szCs w:val="20"/>
        </w:rPr>
      </w:pPr>
      <w:r>
        <w:rPr>
          <w:b/>
          <w:bCs/>
          <w:sz w:val="20"/>
          <w:szCs w:val="20"/>
        </w:rPr>
        <w:t>MODELO</w:t>
      </w:r>
      <w:r w:rsidR="00914529">
        <w:rPr>
          <w:b/>
          <w:bCs/>
          <w:sz w:val="20"/>
          <w:szCs w:val="20"/>
        </w:rPr>
        <w:t xml:space="preserve"> </w:t>
      </w:r>
      <w:r w:rsidR="00B6072E">
        <w:rPr>
          <w:b/>
          <w:bCs/>
          <w:sz w:val="20"/>
          <w:szCs w:val="20"/>
        </w:rPr>
        <w:t xml:space="preserve">CONTRATO DE </w:t>
      </w:r>
      <w:r w:rsidR="00F43826">
        <w:rPr>
          <w:b/>
          <w:bCs/>
          <w:sz w:val="20"/>
          <w:szCs w:val="20"/>
        </w:rPr>
        <w:t>FACTORING</w:t>
      </w:r>
      <w:r w:rsidR="009B262A">
        <w:rPr>
          <w:b/>
          <w:bCs/>
          <w:sz w:val="20"/>
          <w:szCs w:val="20"/>
        </w:rPr>
        <w:t xml:space="preserve">  </w:t>
      </w:r>
    </w:p>
    <w:p w14:paraId="599498C1" w14:textId="77777777" w:rsidR="00F43826" w:rsidRDefault="00F43826" w:rsidP="00F43826">
      <w:pPr>
        <w:pStyle w:val="Default"/>
        <w:jc w:val="both"/>
        <w:rPr>
          <w:sz w:val="20"/>
          <w:szCs w:val="20"/>
        </w:rPr>
      </w:pPr>
      <w:r>
        <w:rPr>
          <w:sz w:val="20"/>
          <w:szCs w:val="20"/>
        </w:rPr>
        <w:t xml:space="preserve">En la ciudad de .... ..... a los ..... ... días del mes de ................ del año .... ... entre la Entidad .... ... representada legalmente por .......... ... identificado con ............. .., con domicilio en la ciudad de .... .., denominada en adelante El Factor, por una parte, y por la otra la Empresa ..... . ... representada en este acto por .... ......... identificado con .... .. con domicilio en la ciudad de ...... .., en adelante denominada La Cedente, se conviene en celebrar el presente CONTRATO DE FACTORING(28), conforme a las siguientes cláusulas: </w:t>
      </w:r>
    </w:p>
    <w:p w14:paraId="34B504B2" w14:textId="77777777" w:rsidR="00F43826" w:rsidRDefault="00F43826" w:rsidP="00F43826">
      <w:pPr>
        <w:pStyle w:val="Default"/>
        <w:jc w:val="both"/>
        <w:rPr>
          <w:sz w:val="20"/>
          <w:szCs w:val="20"/>
        </w:rPr>
      </w:pPr>
      <w:r>
        <w:rPr>
          <w:sz w:val="20"/>
          <w:szCs w:val="20"/>
        </w:rPr>
        <w:t xml:space="preserve">PRIMERA: El Factor se compromete a adquirir todos los créditos provenientes de la normal explotación de la empresa del Cedente, en lo que se relaciona a sus ventas a plazo, que se produzcan en el período fijado en la cláusula .... ... y conforme a las condiciones que se enumeran a continuación. </w:t>
      </w:r>
    </w:p>
    <w:p w14:paraId="1F81FFAD" w14:textId="77777777" w:rsidR="00F43826" w:rsidRDefault="00F43826" w:rsidP="00F43826">
      <w:pPr>
        <w:pStyle w:val="Default"/>
        <w:jc w:val="both"/>
        <w:rPr>
          <w:sz w:val="20"/>
          <w:szCs w:val="20"/>
        </w:rPr>
      </w:pPr>
      <w:r>
        <w:rPr>
          <w:sz w:val="20"/>
          <w:szCs w:val="20"/>
        </w:rPr>
        <w:t xml:space="preserve">SEGUNDA: Los créditos a adquirir por el Factor se juzgarán en forma distinta de acuerdo a si poseen o no la autorización previa de éste para su otorgamiento. </w:t>
      </w:r>
    </w:p>
    <w:p w14:paraId="593A4F9C" w14:textId="77777777" w:rsidR="00F43826" w:rsidRDefault="00F43826" w:rsidP="00F43826">
      <w:pPr>
        <w:pStyle w:val="Default"/>
        <w:jc w:val="both"/>
        <w:rPr>
          <w:sz w:val="20"/>
          <w:szCs w:val="20"/>
        </w:rPr>
      </w:pPr>
      <w:r>
        <w:rPr>
          <w:sz w:val="20"/>
          <w:szCs w:val="20"/>
        </w:rPr>
        <w:t xml:space="preserve">TERCERA: En todos aquellos créditos en que el Factor haya dado autorización para su otorgamiento asume el riesgo de su cobranza y libera al proveedor en cuanto al pago de los mismos ante la insolvencia del deudor o deudores cedidos. </w:t>
      </w:r>
    </w:p>
    <w:p w14:paraId="1735C57A" w14:textId="405F8D53" w:rsidR="00F43826" w:rsidRDefault="00F43826" w:rsidP="00F43826">
      <w:pPr>
        <w:pStyle w:val="Default"/>
        <w:jc w:val="both"/>
        <w:rPr>
          <w:color w:val="auto"/>
          <w:sz w:val="20"/>
          <w:szCs w:val="20"/>
        </w:rPr>
      </w:pPr>
      <w:r>
        <w:rPr>
          <w:sz w:val="20"/>
          <w:szCs w:val="20"/>
        </w:rPr>
        <w:t xml:space="preserve">CUARTA: Con el objeto de que el factor pueda conceder la autorización previa mencionada en la cláusula anterior el cedente debe remitir antes de formalizar cualquier operación, en cuanto a la concesión del crédito se refiere, al domicilio del Factor o donde éste lo indique con posterioridad, </w:t>
      </w:r>
      <w:r>
        <w:rPr>
          <w:color w:val="auto"/>
          <w:sz w:val="20"/>
          <w:szCs w:val="20"/>
        </w:rPr>
        <w:t xml:space="preserve">los siguientes datos y documentos: a) Los formularios de solicitud de crédito enumerados como .... ..... ..... que el factor le ha de proveer y donde se deben detallar con claridad todos los datos allí requeridos; b) Los formularios de promesa de cesión del crédito enumerados como ... y donde el cedente se compromete a ceder los créditos que otorgue y que le fueran requeridos mediante ... .. (indicar las formas) al factor en forma exclusiva y excluyente; c) Las planillas de datos sobre solvencia,.enumerados como .... .... .. y donde deberán constar todos los datos que hagan a la garantía y solvencia del futuro deudor; d) Asimismo deberá acompañar toda promesa de venta con-vención contrato u otra documentación que haya suscrito con el cliente y que se refiera al crédito a conceder. </w:t>
      </w:r>
    </w:p>
    <w:p w14:paraId="04E5A2FB" w14:textId="77777777" w:rsidR="00F43826" w:rsidRDefault="00F43826" w:rsidP="00F43826">
      <w:pPr>
        <w:pStyle w:val="Default"/>
        <w:jc w:val="both"/>
        <w:rPr>
          <w:color w:val="auto"/>
          <w:sz w:val="20"/>
          <w:szCs w:val="20"/>
        </w:rPr>
      </w:pPr>
      <w:r>
        <w:rPr>
          <w:color w:val="auto"/>
          <w:sz w:val="20"/>
          <w:szCs w:val="20"/>
        </w:rPr>
        <w:t xml:space="preserve">QUINTA: El Factor deberá notificar fehacientemente al Cedente, dentro de los ........ ........ días de recibida la documentación mencionada en la cláusula anterior, si autoriza o no la concesión del crédito que le solicita el futuro deudor. En caso de que transcurrido el plazo mencionado el Factor no se exprese sobre la autorización que se le solicita, se considerará que tácitamente ha otorgado la misma sin necesidad de interpelación alguna. </w:t>
      </w:r>
    </w:p>
    <w:p w14:paraId="78AA197F" w14:textId="77777777" w:rsidR="00F43826" w:rsidRDefault="00F43826" w:rsidP="00F43826">
      <w:pPr>
        <w:pStyle w:val="Default"/>
        <w:jc w:val="both"/>
        <w:rPr>
          <w:color w:val="auto"/>
          <w:sz w:val="20"/>
          <w:szCs w:val="20"/>
        </w:rPr>
      </w:pPr>
      <w:r>
        <w:rPr>
          <w:color w:val="auto"/>
          <w:sz w:val="20"/>
          <w:szCs w:val="20"/>
        </w:rPr>
        <w:t xml:space="preserve">SEXTA: El Factor se compromete a adquirir los créditos que mensualmente no superen la suma de ........ ....... pesos ($...........), cifra que se fija como límite para la compra mensual de créditos con autorización previa del Factor. Si por cualquier motivo, con previa autorización escrita dada por el Factor, se superará dicho límite en algún mes de ningún modo se podrá considerar que ha existido un acuerdo tácito para su modificación posterior. </w:t>
      </w:r>
    </w:p>
    <w:p w14:paraId="30A124AF" w14:textId="77777777" w:rsidR="00F43826" w:rsidRDefault="00F43826" w:rsidP="00F43826">
      <w:pPr>
        <w:pStyle w:val="Default"/>
        <w:jc w:val="both"/>
        <w:rPr>
          <w:color w:val="auto"/>
          <w:sz w:val="20"/>
          <w:szCs w:val="20"/>
        </w:rPr>
      </w:pPr>
      <w:r>
        <w:rPr>
          <w:color w:val="auto"/>
          <w:sz w:val="20"/>
          <w:szCs w:val="20"/>
        </w:rPr>
        <w:t xml:space="preserve">SÉPTIMA: En caso de que no se otorgue la autorización previa por el factor, ya sea porque no se le haya requerido, porque éste la ha negado o porque se ha superado el límite mencionado en la cláusula anterior; el Cedente igualmente podrá requerir la financiación de dichos créditos, lo cual el Factor podrá aceptar o rechazar. En caso que el Factor pueda decidir adquirir, acreditará al Cedente en forma inmediata el .... ............ por ciento (.....%) del valor del crédito y el saldo lo abonará al momento de obtener el pago por parte del deudor cedido. La aprobación para adquirir un crédito que no goce de autorización previa por parte del Factor deberá en todos los casos darse ÚNICAMENTE por escrito. En ningún caso podrá considerarse que se ha dado autorización táctica para la compra de tales créditos. </w:t>
      </w:r>
    </w:p>
    <w:p w14:paraId="310917AE" w14:textId="77777777" w:rsidR="00F43826" w:rsidRDefault="00F43826" w:rsidP="00F43826">
      <w:pPr>
        <w:pStyle w:val="Default"/>
        <w:jc w:val="both"/>
        <w:rPr>
          <w:color w:val="auto"/>
          <w:sz w:val="20"/>
          <w:szCs w:val="20"/>
        </w:rPr>
      </w:pPr>
      <w:r>
        <w:rPr>
          <w:color w:val="auto"/>
          <w:sz w:val="20"/>
          <w:szCs w:val="20"/>
        </w:rPr>
        <w:t xml:space="preserve">OCTAVA: En caso de que el Factor adquiera un crédito que no posea autorización previa por parte de éste, el mismo tendrá una acción ejecutiva contra el Cedente quien se transforma en ilimitada y solidariamente responsable de su pago junto al deudor cedido. A tal fin el ,Cedente adquiere el carácter de principal pagador, renunciando a los beneficios de excusión y de cualquier otro. </w:t>
      </w:r>
    </w:p>
    <w:p w14:paraId="44DE3A57" w14:textId="77777777" w:rsidR="00F43826" w:rsidRDefault="00F43826" w:rsidP="00F43826">
      <w:pPr>
        <w:pStyle w:val="Default"/>
        <w:jc w:val="both"/>
        <w:rPr>
          <w:color w:val="auto"/>
          <w:sz w:val="20"/>
          <w:szCs w:val="20"/>
        </w:rPr>
      </w:pPr>
      <w:r>
        <w:rPr>
          <w:color w:val="auto"/>
          <w:sz w:val="20"/>
          <w:szCs w:val="20"/>
        </w:rPr>
        <w:t xml:space="preserve">NOVENA: Para el caso en que el Factor haya decidido adquirir el crédito, ya sea con o sin autorización previa el Cedente, está obligado en el término de .... .... ... días de otorgada la autorización en su caso o de ............. días de formalizada la operación, para el caso de no existir ésta a remitir al factor la siguiente documentación: a) Duplicado de las Facturas donde se hallen asentadas las condiciones generales de la transacción realizada; </w:t>
      </w:r>
    </w:p>
    <w:p w14:paraId="1C70E410" w14:textId="77777777" w:rsidR="00F43826" w:rsidRDefault="00F43826" w:rsidP="00F43826">
      <w:pPr>
        <w:pStyle w:val="Default"/>
        <w:jc w:val="both"/>
        <w:rPr>
          <w:color w:val="auto"/>
          <w:sz w:val="20"/>
          <w:szCs w:val="20"/>
        </w:rPr>
      </w:pPr>
      <w:r>
        <w:rPr>
          <w:color w:val="auto"/>
          <w:sz w:val="20"/>
          <w:szCs w:val="20"/>
        </w:rPr>
        <w:t xml:space="preserve">b) Comprobantes de la entrega de la mercadería por parte del Cedente al Deudor y, c) Los documentos comerciales y títulos valores que se hayan suscrito con relación a dicha operación. En caso de que los </w:t>
      </w:r>
      <w:r>
        <w:rPr>
          <w:color w:val="auto"/>
          <w:sz w:val="20"/>
          <w:szCs w:val="20"/>
        </w:rPr>
        <w:lastRenderedPageBreak/>
        <w:t xml:space="preserve">mismos no sean entregados en la fecha indicada precedentemente el Factor podrá rechazar la adquisición del crédito. </w:t>
      </w:r>
    </w:p>
    <w:p w14:paraId="31EA0617" w14:textId="77777777" w:rsidR="00F43826" w:rsidRDefault="00F43826" w:rsidP="00F43826">
      <w:pPr>
        <w:pStyle w:val="Default"/>
        <w:jc w:val="both"/>
        <w:rPr>
          <w:color w:val="auto"/>
          <w:sz w:val="20"/>
          <w:szCs w:val="20"/>
        </w:rPr>
      </w:pPr>
      <w:r>
        <w:rPr>
          <w:color w:val="auto"/>
          <w:sz w:val="20"/>
          <w:szCs w:val="20"/>
        </w:rPr>
        <w:t xml:space="preserve">DÉCIMA: El Cedente se compromete, en los casos de créditos que gocen de autorización previa, a no aceptar en garantía del pago de la obligación del deudor ningún título de crédito o documento comercial que no sea librado directa y personalmente por el deudor a quien se le concede el crédito. En caso de no hacerlo así el cedente se transformará para el pago de la obligación en ilimitada y solidariamente responsable con el deudor cedido. </w:t>
      </w:r>
    </w:p>
    <w:p w14:paraId="79F876BF" w14:textId="77777777" w:rsidR="00F43826" w:rsidRDefault="00F43826" w:rsidP="00F43826">
      <w:pPr>
        <w:pStyle w:val="Default"/>
        <w:jc w:val="both"/>
        <w:rPr>
          <w:color w:val="auto"/>
          <w:sz w:val="20"/>
          <w:szCs w:val="20"/>
        </w:rPr>
      </w:pPr>
      <w:r>
        <w:rPr>
          <w:color w:val="auto"/>
          <w:sz w:val="20"/>
          <w:szCs w:val="20"/>
        </w:rPr>
        <w:t xml:space="preserve">DÉCIMA PRIMERA: El Cedente deberá solicitar que el cliente emita los documentos comerciales a que dan lugar los créditos que gozan de la autorización previa, a nombre del Factor, determinado como domicilio de pago de los mismos el domicilio social mencionado de éste. En caso de que estos sean librados a la orden del cedente éste procederá a remitir los mismos previo endoso "Sin Garantía" al Factor. </w:t>
      </w:r>
    </w:p>
    <w:p w14:paraId="4EFE4540" w14:textId="1070A101" w:rsidR="00F43826" w:rsidRDefault="00F43826" w:rsidP="00F43826">
      <w:pPr>
        <w:pStyle w:val="Default"/>
        <w:jc w:val="both"/>
        <w:rPr>
          <w:color w:val="auto"/>
          <w:sz w:val="20"/>
          <w:szCs w:val="20"/>
        </w:rPr>
      </w:pPr>
      <w:r>
        <w:rPr>
          <w:color w:val="auto"/>
          <w:sz w:val="20"/>
          <w:szCs w:val="20"/>
        </w:rPr>
        <w:t xml:space="preserve">DÉCIMA SEGUNDA: En todas las Facturas en las que se asienten operaciones cuyos créditos sean adquiridos por el Factor, el Cedente procederá a insertar la siguiente inscripción: "El pago de la presente para considerase válido debe ser efectuado a la .... .. (nombre del factor) con domicilio en .... .. . .. La violación reiterada de esta obligación por parte del Cedente autoriza al Factor a solicitar la rescisión del contrato y los daños y perjuicios que la actitud del Cedente le haya causado. </w:t>
      </w:r>
    </w:p>
    <w:p w14:paraId="0BB37C8C" w14:textId="77777777" w:rsidR="00F43826" w:rsidRDefault="00F43826" w:rsidP="00F43826">
      <w:pPr>
        <w:pStyle w:val="Default"/>
        <w:jc w:val="both"/>
        <w:rPr>
          <w:color w:val="auto"/>
          <w:sz w:val="20"/>
          <w:szCs w:val="20"/>
        </w:rPr>
      </w:pPr>
      <w:r>
        <w:rPr>
          <w:color w:val="auto"/>
          <w:sz w:val="20"/>
          <w:szCs w:val="20"/>
        </w:rPr>
        <w:t xml:space="preserve">DÉCIMA TERCERA: El Cedente se obliga por la presente a notificar al deudor cedido de la cesión realizada, en el caso de tratarse de créditos que gocen de la autorización previa del Factor. Cuando el mismo no cumpla la obligación a su cargo se transformará en ilimitada y solidariamente responsable del pago de la deuda conjuntamente con el deudor principal. La notificación mencionada deberá realizarla dentro de los .... ..... . ... días de cedido el crédito y en igual plazo remitirá al Factor los comprobantes de la misma. En caso de que la misma no sea ejecutada en el plazo mencionado dará lugar a idénticas sanciones para el cedente, en cuanto a su respon-sabilidad para el pago. </w:t>
      </w:r>
    </w:p>
    <w:p w14:paraId="7FBDC798" w14:textId="77777777" w:rsidR="00F43826" w:rsidRDefault="00F43826" w:rsidP="00F43826">
      <w:pPr>
        <w:pStyle w:val="Default"/>
        <w:jc w:val="both"/>
        <w:rPr>
          <w:color w:val="auto"/>
          <w:sz w:val="20"/>
          <w:szCs w:val="20"/>
        </w:rPr>
      </w:pPr>
      <w:r>
        <w:rPr>
          <w:color w:val="auto"/>
          <w:sz w:val="20"/>
          <w:szCs w:val="20"/>
        </w:rPr>
        <w:t xml:space="preserve">DÉCIMA CUARTA: El Factor procederá a la apertura a nombre del Cedente de una cuenta corriente donde acreditará el importe de los créditos cedidos, en forma inmediata si se tratare de Créditos que gozan de autorización previa y no responsabilizan al Cedente de su cobro y al momento de realizarse las cobranzas, en caso contrario. Asimismo deberá debitar en esta cuenta los siguientes importes: a) Todos los pagos y lo anticipos que realice al Cedente por los créditos cedidos; b) Todas las remuneraciones o comisiones que perciba el Factor por intervención contractual y, c) Toda indemnización o gasto a cargo del Proveedor. </w:t>
      </w:r>
    </w:p>
    <w:p w14:paraId="2E9F1006" w14:textId="77777777" w:rsidR="00F43826" w:rsidRDefault="00F43826" w:rsidP="00F43826">
      <w:pPr>
        <w:pStyle w:val="Default"/>
        <w:jc w:val="both"/>
        <w:rPr>
          <w:color w:val="auto"/>
          <w:sz w:val="20"/>
          <w:szCs w:val="20"/>
        </w:rPr>
      </w:pPr>
      <w:r>
        <w:rPr>
          <w:color w:val="auto"/>
          <w:sz w:val="20"/>
          <w:szCs w:val="20"/>
        </w:rPr>
        <w:t xml:space="preserve">DÉCIMA QUINTA: Conforme a lo prescrito en la cláusula anterior el Factor procederá en forma inmediata a acreditar en la cuenta corriente abierta a nombre del Cedente los importes correspondientes a los Créditos cedidos que gocen de la autorización previa del Factor y el importe de los adelantos establecidos en la cláusula séptima del presente. En caso de que éste no lo realice tras ser puesto fehacientemente en mora, el Cedente puede dar por rescindido el contrato y accionar por daños y perjuicios. </w:t>
      </w:r>
    </w:p>
    <w:p w14:paraId="27368F1F" w14:textId="77777777" w:rsidR="00F43826" w:rsidRDefault="00F43826" w:rsidP="00F43826">
      <w:pPr>
        <w:pStyle w:val="Default"/>
        <w:jc w:val="both"/>
        <w:rPr>
          <w:color w:val="auto"/>
          <w:sz w:val="20"/>
          <w:szCs w:val="20"/>
        </w:rPr>
      </w:pPr>
      <w:r>
        <w:rPr>
          <w:color w:val="auto"/>
          <w:sz w:val="20"/>
          <w:szCs w:val="20"/>
        </w:rPr>
        <w:t xml:space="preserve">DÉCIMA SEXTA: Tras la acreditación, el Factor remitirá al Cedente dentro de las ....... ...... horas de producida la misma, una orden de pago transferible por la suma de ................... pesos ($............).~ </w:t>
      </w:r>
    </w:p>
    <w:p w14:paraId="731D630A" w14:textId="77777777" w:rsidR="00F43826" w:rsidRDefault="00F43826" w:rsidP="00F43826">
      <w:pPr>
        <w:pStyle w:val="Default"/>
        <w:jc w:val="both"/>
        <w:rPr>
          <w:color w:val="auto"/>
          <w:sz w:val="20"/>
          <w:szCs w:val="20"/>
        </w:rPr>
      </w:pPr>
      <w:r>
        <w:rPr>
          <w:color w:val="auto"/>
          <w:sz w:val="20"/>
          <w:szCs w:val="20"/>
        </w:rPr>
        <w:t xml:space="preserve">DÉCIMA SÉPTIMA: El Factor percibirá una comisión del ..... .. .. por ciento (..........%) sobre las adquisiciones que realice de créditos que gocen de su autorización previa y del .......... ........ por ciento (...... ...%) de los adelantos que haga sobre los créditos sin autorización previa, la que deberá debitarse en la cuenta corriente mencionada en la cláusula DÉCIMA CUARTA. </w:t>
      </w:r>
    </w:p>
    <w:p w14:paraId="496D5B1D" w14:textId="77777777" w:rsidR="00F43826" w:rsidRDefault="00F43826" w:rsidP="00F43826">
      <w:pPr>
        <w:pStyle w:val="Default"/>
        <w:jc w:val="both"/>
        <w:rPr>
          <w:color w:val="auto"/>
          <w:sz w:val="20"/>
          <w:szCs w:val="20"/>
        </w:rPr>
      </w:pPr>
      <w:r>
        <w:rPr>
          <w:color w:val="auto"/>
          <w:sz w:val="20"/>
          <w:szCs w:val="20"/>
        </w:rPr>
        <w:t xml:space="preserve">DÉCIMA OCTAVA: El Cedente se compromete a ceder en forma exclusiva la totalidad de los créditos provenientes del normal desarrollo de la explotación de su empresa. En caso de que éste cediera sus créditos a otra entidad para venderlos o descontarlos, sin que previamente los haya ofrecido al Factor y éste los hubiera rechazado; el Factor podrá dar por rescindido el contrato y solicitar los daños y perjuicios que se le hubiere causado. </w:t>
      </w:r>
    </w:p>
    <w:p w14:paraId="034D3158" w14:textId="77777777" w:rsidR="00F43826" w:rsidRDefault="00F43826" w:rsidP="00F43826">
      <w:pPr>
        <w:pStyle w:val="Default"/>
        <w:jc w:val="both"/>
        <w:rPr>
          <w:color w:val="auto"/>
          <w:sz w:val="20"/>
          <w:szCs w:val="20"/>
        </w:rPr>
      </w:pPr>
      <w:r>
        <w:rPr>
          <w:color w:val="auto"/>
          <w:sz w:val="20"/>
          <w:szCs w:val="20"/>
        </w:rPr>
        <w:t xml:space="preserve">VIGÉSIMA: El cedente de un crédito que goza de la autorización previa del factor no asume conforme a la cláusula tercera los riesgos de su cobranza, pero sí responde ante éste por la legitimidad y extensión del crédito. Especialmente responde si el deudor cedido se niega a cancelar su obligación por: a) Incumplimiento de las obligaciones contractuales por parte del Cedente que disminuyan o extingan la obligación; b) Incumplimiento de leyes fiscales o administrativas por parte del Cedente; c) Cuando sea imposible realizar la cesión de derechos. </w:t>
      </w:r>
    </w:p>
    <w:p w14:paraId="436AAD39" w14:textId="77777777" w:rsidR="00F43826" w:rsidRDefault="00F43826" w:rsidP="00F43826">
      <w:pPr>
        <w:pStyle w:val="Default"/>
        <w:jc w:val="both"/>
        <w:rPr>
          <w:color w:val="auto"/>
          <w:sz w:val="20"/>
          <w:szCs w:val="20"/>
        </w:rPr>
      </w:pPr>
      <w:r>
        <w:rPr>
          <w:color w:val="auto"/>
          <w:sz w:val="20"/>
          <w:szCs w:val="20"/>
        </w:rPr>
        <w:t xml:space="preserve">VIGÉSIMA PRIMERA: El Cedente debe colaborar con el Factor en todo lo concerniente al cobro del crédito cedido. Así debe suministrar toda la información que posea sobre el deudor y que haga a la </w:t>
      </w:r>
      <w:r>
        <w:rPr>
          <w:color w:val="auto"/>
          <w:sz w:val="20"/>
          <w:szCs w:val="20"/>
        </w:rPr>
        <w:lastRenderedPageBreak/>
        <w:t xml:space="preserve">operación crediticia; a sus referencias comerciales y a la documentación que ambos intercambien, permitiéndole sacar copia certificada de la misma. El cedente debe tomar intervención en todo proceso judicial o administrativo a requerimiento del Factor a fin de facilitar el cobro del crédito y otorgar y lo endosar toda la documentación que haga al mismo. La violación de esta obligación por parte del Cedente se considera falta grave y da lugar a considerar al mismo como ilimitada y solidariamente responsable con el deudor cedido y a pedir la rescisión del contrato y los daños y perjuicios. </w:t>
      </w:r>
    </w:p>
    <w:p w14:paraId="3CB2BD7B" w14:textId="4E817ACA" w:rsidR="00F43826" w:rsidRDefault="00F43826" w:rsidP="00F43826">
      <w:pPr>
        <w:pStyle w:val="Default"/>
        <w:jc w:val="both"/>
        <w:rPr>
          <w:color w:val="auto"/>
          <w:sz w:val="20"/>
          <w:szCs w:val="20"/>
        </w:rPr>
      </w:pPr>
      <w:r>
        <w:rPr>
          <w:color w:val="auto"/>
          <w:sz w:val="20"/>
          <w:szCs w:val="20"/>
        </w:rPr>
        <w:t xml:space="preserve">VIGÉSIMA SEGUNDA: El Factor se compromete a prestar al Cedente la ayuda técnica tanto material o humana necesaria para realizar la administración de la empresa del Cedente. Esta ayuda comprende: a) La realización de estudios de mercado para una mejor colocación de los productos del Cedente b) La realización de estudios de costo para abaratar el presupuesto de fabricación; c) La realización de la contabilidad de la empresa; d) La asistencia jurídica para formalizar contrataciones y lo lograr el cobro de los créditos, cuando el Factor no intervenga directamente y, e) Toda otra ayuda necesaria para cumplir el fin propuesto. </w:t>
      </w:r>
    </w:p>
    <w:p w14:paraId="301BE935" w14:textId="77777777" w:rsidR="00F43826" w:rsidRDefault="00F43826" w:rsidP="00F43826">
      <w:pPr>
        <w:pStyle w:val="Default"/>
        <w:jc w:val="both"/>
        <w:rPr>
          <w:color w:val="auto"/>
          <w:sz w:val="20"/>
          <w:szCs w:val="20"/>
        </w:rPr>
      </w:pPr>
      <w:r>
        <w:rPr>
          <w:color w:val="auto"/>
          <w:sz w:val="20"/>
          <w:szCs w:val="20"/>
        </w:rPr>
        <w:t xml:space="preserve">VIGÉSIMA TERCERA: El Factor por las prestaciones mencionadas en la cláusula anterior percibirá la suma de .. pesos ($..... ....) en forma ............... ... y por período vencido. La suma adeudada se debitará en la cuenta corriente mencionada en la cláusula DÉCIMA CUARTA y se descontará de los montos a percibir por el Cedente. </w:t>
      </w:r>
    </w:p>
    <w:p w14:paraId="39CE61B5" w14:textId="77777777" w:rsidR="00F43826" w:rsidRDefault="00F43826" w:rsidP="00F43826">
      <w:pPr>
        <w:pStyle w:val="Default"/>
        <w:jc w:val="both"/>
        <w:rPr>
          <w:color w:val="auto"/>
          <w:sz w:val="20"/>
          <w:szCs w:val="20"/>
        </w:rPr>
      </w:pPr>
      <w:r>
        <w:rPr>
          <w:color w:val="auto"/>
          <w:sz w:val="20"/>
          <w:szCs w:val="20"/>
        </w:rPr>
        <w:t xml:space="preserve">VIGÉSIMA CUARTA: La falta de cumplimiento de las obligaciones del Factor mencionadas en las cláusulas CUARTA Y VIGÉSIMA SEGUNDA otorgarán la facultad al Cedente de solicitar la rescisión del Contrato y los daños y perjuicios a que hubiere lugar. </w:t>
      </w:r>
    </w:p>
    <w:p w14:paraId="3D873339" w14:textId="77777777" w:rsidR="00F43826" w:rsidRDefault="00F43826" w:rsidP="00F43826">
      <w:pPr>
        <w:pStyle w:val="Default"/>
        <w:jc w:val="both"/>
        <w:rPr>
          <w:color w:val="auto"/>
          <w:sz w:val="20"/>
          <w:szCs w:val="20"/>
        </w:rPr>
      </w:pPr>
      <w:r>
        <w:rPr>
          <w:color w:val="auto"/>
          <w:sz w:val="20"/>
          <w:szCs w:val="20"/>
        </w:rPr>
        <w:t xml:space="preserve">VIGESIMA QUINTA: Las partes no podrán solicitar la resolución del contrato con excepción de las causales expresamente mencionadas. </w:t>
      </w:r>
    </w:p>
    <w:p w14:paraId="06C4DCB7" w14:textId="77777777" w:rsidR="00F43826" w:rsidRDefault="00F43826" w:rsidP="00F43826">
      <w:pPr>
        <w:pStyle w:val="Default"/>
        <w:jc w:val="both"/>
        <w:rPr>
          <w:color w:val="auto"/>
          <w:sz w:val="20"/>
          <w:szCs w:val="20"/>
        </w:rPr>
      </w:pPr>
      <w:r>
        <w:rPr>
          <w:color w:val="auto"/>
          <w:sz w:val="20"/>
          <w:szCs w:val="20"/>
        </w:rPr>
        <w:t xml:space="preserve">VIGÉSIMA SEXTA: Para todos los fines del presente contrato las partes constituyen domicilios especiales en los lugares mencionados, donde se considerarán válidas todas las notificaciones, intimaciones y emplazamientos judiciales o extrajudiciales que allí se hagan. Asimismo las partes se sujetan con respecto a todos los efectos de este contrato a la competencia de ................... con renuncia expresa a cualquier otro fuero o jurisdicción. </w:t>
      </w:r>
    </w:p>
    <w:p w14:paraId="49540523" w14:textId="77777777" w:rsidR="00F43826" w:rsidRDefault="00F43826" w:rsidP="00F43826">
      <w:pPr>
        <w:pStyle w:val="Default"/>
        <w:jc w:val="both"/>
        <w:rPr>
          <w:color w:val="auto"/>
          <w:sz w:val="20"/>
          <w:szCs w:val="20"/>
        </w:rPr>
      </w:pPr>
      <w:r>
        <w:rPr>
          <w:color w:val="auto"/>
          <w:sz w:val="20"/>
          <w:szCs w:val="20"/>
        </w:rPr>
        <w:t xml:space="preserve">En prueba de conformidad se firman los ejemplares de ley y cada parte recibe el suyo en este acto. </w:t>
      </w:r>
    </w:p>
    <w:p w14:paraId="734659DF" w14:textId="77777777" w:rsidR="003A0CE2" w:rsidRDefault="003A0CE2" w:rsidP="00F43826">
      <w:pPr>
        <w:pStyle w:val="Default"/>
        <w:jc w:val="both"/>
        <w:rPr>
          <w:color w:val="auto"/>
          <w:sz w:val="20"/>
          <w:szCs w:val="20"/>
        </w:rPr>
      </w:pPr>
    </w:p>
    <w:p w14:paraId="756CBECE" w14:textId="77777777" w:rsidR="003A0CE2" w:rsidRDefault="003A0CE2" w:rsidP="00F43826">
      <w:pPr>
        <w:pStyle w:val="Default"/>
        <w:jc w:val="both"/>
        <w:rPr>
          <w:color w:val="auto"/>
          <w:sz w:val="20"/>
          <w:szCs w:val="20"/>
        </w:rPr>
      </w:pPr>
    </w:p>
    <w:p w14:paraId="394C878E" w14:textId="77777777" w:rsidR="003A0CE2" w:rsidRDefault="003A0CE2" w:rsidP="00F43826">
      <w:pPr>
        <w:pStyle w:val="Default"/>
        <w:jc w:val="both"/>
        <w:rPr>
          <w:color w:val="auto"/>
          <w:sz w:val="20"/>
          <w:szCs w:val="20"/>
        </w:rPr>
      </w:pPr>
    </w:p>
    <w:p w14:paraId="3A196693" w14:textId="77777777" w:rsidR="003A0CE2" w:rsidRDefault="003A0CE2" w:rsidP="00F43826">
      <w:pPr>
        <w:pStyle w:val="Default"/>
        <w:jc w:val="both"/>
        <w:rPr>
          <w:color w:val="auto"/>
          <w:sz w:val="20"/>
          <w:szCs w:val="20"/>
        </w:rPr>
      </w:pPr>
    </w:p>
    <w:p w14:paraId="354F4BFA" w14:textId="0CF67A15" w:rsidR="003A0CE2" w:rsidRDefault="003A0CE2" w:rsidP="00F43826">
      <w:pPr>
        <w:pStyle w:val="Default"/>
        <w:jc w:val="both"/>
        <w:rPr>
          <w:color w:val="auto"/>
          <w:sz w:val="20"/>
          <w:szCs w:val="20"/>
        </w:rPr>
      </w:pPr>
      <w:r>
        <w:rPr>
          <w:color w:val="auto"/>
          <w:sz w:val="20"/>
          <w:szCs w:val="20"/>
        </w:rPr>
        <w:t>________________________________</w:t>
      </w:r>
    </w:p>
    <w:p w14:paraId="3755F372" w14:textId="6CF2AFCD" w:rsidR="00F43826" w:rsidRDefault="00F43826" w:rsidP="00F43826">
      <w:pPr>
        <w:pStyle w:val="Default"/>
        <w:jc w:val="both"/>
        <w:rPr>
          <w:color w:val="auto"/>
          <w:sz w:val="20"/>
          <w:szCs w:val="20"/>
        </w:rPr>
      </w:pPr>
      <w:r>
        <w:rPr>
          <w:color w:val="auto"/>
          <w:sz w:val="20"/>
          <w:szCs w:val="20"/>
        </w:rPr>
        <w:t xml:space="preserve">EL FACTOR EL CEDENTE </w:t>
      </w:r>
    </w:p>
    <w:p w14:paraId="14E0F1F2" w14:textId="77692D2F" w:rsidR="00683EB7" w:rsidRDefault="00F43826" w:rsidP="00F43826">
      <w:pPr>
        <w:pStyle w:val="Default"/>
        <w:jc w:val="both"/>
        <w:rPr>
          <w:color w:val="auto"/>
          <w:sz w:val="20"/>
          <w:szCs w:val="20"/>
        </w:rPr>
      </w:pPr>
      <w:r>
        <w:rPr>
          <w:color w:val="auto"/>
          <w:sz w:val="20"/>
          <w:szCs w:val="20"/>
        </w:rPr>
        <w:t>....................... .....................</w:t>
      </w:r>
    </w:p>
    <w:p w14:paraId="309E1555" w14:textId="7B80FB4D" w:rsidR="0054239B" w:rsidRPr="00887E16" w:rsidRDefault="00887E16" w:rsidP="00F43826">
      <w:pPr>
        <w:pStyle w:val="Default"/>
        <w:jc w:val="both"/>
        <w:rPr>
          <w:sz w:val="20"/>
          <w:szCs w:val="20"/>
        </w:rPr>
      </w:pPr>
      <w:r>
        <w:rPr>
          <w:sz w:val="20"/>
          <w:szCs w:val="20"/>
        </w:rPr>
        <w:t>CC</w:t>
      </w:r>
      <w:r w:rsidR="007E2C64">
        <w:rPr>
          <w:sz w:val="20"/>
          <w:szCs w:val="20"/>
        </w:rPr>
        <w:t>:</w:t>
      </w:r>
      <w:r>
        <w:rPr>
          <w:sz w:val="20"/>
          <w:szCs w:val="20"/>
        </w:rPr>
        <w:t xml:space="preserve"> No.......</w:t>
      </w:r>
      <w:r w:rsidR="007E2C64">
        <w:rPr>
          <w:sz w:val="20"/>
          <w:szCs w:val="20"/>
        </w:rPr>
        <w:tab/>
      </w:r>
      <w:r>
        <w:rPr>
          <w:sz w:val="20"/>
          <w:szCs w:val="20"/>
        </w:rPr>
        <w:t xml:space="preserve">de......... </w:t>
      </w:r>
      <w:r>
        <w:rPr>
          <w:sz w:val="20"/>
          <w:szCs w:val="20"/>
        </w:rPr>
        <w:tab/>
      </w:r>
      <w:r>
        <w:rPr>
          <w:sz w:val="20"/>
          <w:szCs w:val="20"/>
        </w:rPr>
        <w:tab/>
      </w:r>
      <w:r>
        <w:rPr>
          <w:sz w:val="20"/>
          <w:szCs w:val="20"/>
        </w:rPr>
        <w:tab/>
      </w:r>
      <w:r>
        <w:rPr>
          <w:sz w:val="20"/>
          <w:szCs w:val="20"/>
        </w:rPr>
        <w:tab/>
        <w:t xml:space="preserve"> </w:t>
      </w:r>
    </w:p>
    <w:sectPr w:rsidR="0054239B" w:rsidRPr="00887E16"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0E826" w14:textId="77777777" w:rsidR="00940615" w:rsidRDefault="00940615" w:rsidP="0033476D">
      <w:pPr>
        <w:spacing w:after="0" w:line="240" w:lineRule="auto"/>
      </w:pPr>
      <w:r>
        <w:separator/>
      </w:r>
    </w:p>
  </w:endnote>
  <w:endnote w:type="continuationSeparator" w:id="0">
    <w:p w14:paraId="35094C89" w14:textId="77777777" w:rsidR="00940615" w:rsidRDefault="00940615"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3B51DD" w14:textId="77777777" w:rsidR="00940615" w:rsidRDefault="00940615" w:rsidP="0033476D">
      <w:pPr>
        <w:spacing w:after="0" w:line="240" w:lineRule="auto"/>
      </w:pPr>
      <w:r>
        <w:separator/>
      </w:r>
    </w:p>
  </w:footnote>
  <w:footnote w:type="continuationSeparator" w:id="0">
    <w:p w14:paraId="4FC54B61" w14:textId="77777777" w:rsidR="00940615" w:rsidRDefault="00940615"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581202B"/>
    <w:multiLevelType w:val="hybridMultilevel"/>
    <w:tmpl w:val="A0C06B1E"/>
    <w:lvl w:ilvl="0" w:tplc="E4BE054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905379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ABF"/>
    <w:rsid w:val="00017D35"/>
    <w:rsid w:val="000222CD"/>
    <w:rsid w:val="0003196A"/>
    <w:rsid w:val="00036481"/>
    <w:rsid w:val="00037F9B"/>
    <w:rsid w:val="00050A24"/>
    <w:rsid w:val="00051B8D"/>
    <w:rsid w:val="0005423C"/>
    <w:rsid w:val="00061D96"/>
    <w:rsid w:val="000664C1"/>
    <w:rsid w:val="000678EF"/>
    <w:rsid w:val="0007170D"/>
    <w:rsid w:val="00080918"/>
    <w:rsid w:val="00081AF9"/>
    <w:rsid w:val="00083AA1"/>
    <w:rsid w:val="00085BAE"/>
    <w:rsid w:val="000961E9"/>
    <w:rsid w:val="000A2755"/>
    <w:rsid w:val="000A5FFA"/>
    <w:rsid w:val="000B618A"/>
    <w:rsid w:val="000C4878"/>
    <w:rsid w:val="000C499B"/>
    <w:rsid w:val="000D7484"/>
    <w:rsid w:val="000E03BA"/>
    <w:rsid w:val="000E499C"/>
    <w:rsid w:val="000E64E6"/>
    <w:rsid w:val="000E69F1"/>
    <w:rsid w:val="000E7D31"/>
    <w:rsid w:val="000F64DA"/>
    <w:rsid w:val="001000B5"/>
    <w:rsid w:val="001058FF"/>
    <w:rsid w:val="00116ACF"/>
    <w:rsid w:val="001273CA"/>
    <w:rsid w:val="001414B7"/>
    <w:rsid w:val="00141A41"/>
    <w:rsid w:val="001470A6"/>
    <w:rsid w:val="00150A19"/>
    <w:rsid w:val="00156ADA"/>
    <w:rsid w:val="00156CBD"/>
    <w:rsid w:val="00164DA3"/>
    <w:rsid w:val="0016645B"/>
    <w:rsid w:val="001738A6"/>
    <w:rsid w:val="0017780A"/>
    <w:rsid w:val="001803DD"/>
    <w:rsid w:val="00183B44"/>
    <w:rsid w:val="001937F2"/>
    <w:rsid w:val="00194D71"/>
    <w:rsid w:val="001974E8"/>
    <w:rsid w:val="001976D9"/>
    <w:rsid w:val="001A6534"/>
    <w:rsid w:val="001B485F"/>
    <w:rsid w:val="001C4AC9"/>
    <w:rsid w:val="001C7BD1"/>
    <w:rsid w:val="001D06A6"/>
    <w:rsid w:val="001D4568"/>
    <w:rsid w:val="001D7132"/>
    <w:rsid w:val="001D753A"/>
    <w:rsid w:val="001E4BF8"/>
    <w:rsid w:val="001E74CE"/>
    <w:rsid w:val="0022237D"/>
    <w:rsid w:val="00224F4A"/>
    <w:rsid w:val="00230AA4"/>
    <w:rsid w:val="00231D59"/>
    <w:rsid w:val="002320C7"/>
    <w:rsid w:val="00236C3C"/>
    <w:rsid w:val="00242D9F"/>
    <w:rsid w:val="002608FD"/>
    <w:rsid w:val="0026397B"/>
    <w:rsid w:val="002707EB"/>
    <w:rsid w:val="00277923"/>
    <w:rsid w:val="00281AE6"/>
    <w:rsid w:val="00287EA2"/>
    <w:rsid w:val="0029288C"/>
    <w:rsid w:val="002939E4"/>
    <w:rsid w:val="002A5CE2"/>
    <w:rsid w:val="002B0C8E"/>
    <w:rsid w:val="002B0E27"/>
    <w:rsid w:val="002B3397"/>
    <w:rsid w:val="002B34C1"/>
    <w:rsid w:val="002B4E8A"/>
    <w:rsid w:val="002C089C"/>
    <w:rsid w:val="002C7F6F"/>
    <w:rsid w:val="002D28E9"/>
    <w:rsid w:val="002E454E"/>
    <w:rsid w:val="002F0508"/>
    <w:rsid w:val="002F10BB"/>
    <w:rsid w:val="002F30A0"/>
    <w:rsid w:val="00304464"/>
    <w:rsid w:val="003048C2"/>
    <w:rsid w:val="00314CA4"/>
    <w:rsid w:val="00332F49"/>
    <w:rsid w:val="0033476D"/>
    <w:rsid w:val="00343AA4"/>
    <w:rsid w:val="00354D94"/>
    <w:rsid w:val="00375343"/>
    <w:rsid w:val="003933D8"/>
    <w:rsid w:val="0039374F"/>
    <w:rsid w:val="0039695C"/>
    <w:rsid w:val="003A0CE2"/>
    <w:rsid w:val="003C4265"/>
    <w:rsid w:val="003D6105"/>
    <w:rsid w:val="004102B4"/>
    <w:rsid w:val="00411D20"/>
    <w:rsid w:val="0041367D"/>
    <w:rsid w:val="0042213C"/>
    <w:rsid w:val="00425A04"/>
    <w:rsid w:val="004328B3"/>
    <w:rsid w:val="00434894"/>
    <w:rsid w:val="004364B9"/>
    <w:rsid w:val="00437BD0"/>
    <w:rsid w:val="00452E34"/>
    <w:rsid w:val="00452F72"/>
    <w:rsid w:val="0047048C"/>
    <w:rsid w:val="004713C3"/>
    <w:rsid w:val="004729F0"/>
    <w:rsid w:val="00472F64"/>
    <w:rsid w:val="00480472"/>
    <w:rsid w:val="00483074"/>
    <w:rsid w:val="004945EC"/>
    <w:rsid w:val="00497DB3"/>
    <w:rsid w:val="004A6F87"/>
    <w:rsid w:val="004B24EB"/>
    <w:rsid w:val="004B2A18"/>
    <w:rsid w:val="004B3C37"/>
    <w:rsid w:val="004B5B00"/>
    <w:rsid w:val="004B5C8A"/>
    <w:rsid w:val="004C1CF0"/>
    <w:rsid w:val="004C7726"/>
    <w:rsid w:val="004D2DA6"/>
    <w:rsid w:val="004E3860"/>
    <w:rsid w:val="004F274B"/>
    <w:rsid w:val="004F353B"/>
    <w:rsid w:val="005022BD"/>
    <w:rsid w:val="0050397F"/>
    <w:rsid w:val="005114E7"/>
    <w:rsid w:val="005155FE"/>
    <w:rsid w:val="00523238"/>
    <w:rsid w:val="0054239B"/>
    <w:rsid w:val="00542EEE"/>
    <w:rsid w:val="00553C9A"/>
    <w:rsid w:val="00554275"/>
    <w:rsid w:val="00555327"/>
    <w:rsid w:val="00557217"/>
    <w:rsid w:val="00561F98"/>
    <w:rsid w:val="0056326E"/>
    <w:rsid w:val="00565706"/>
    <w:rsid w:val="00576DFF"/>
    <w:rsid w:val="00591395"/>
    <w:rsid w:val="00593B69"/>
    <w:rsid w:val="005B1C20"/>
    <w:rsid w:val="005B4B91"/>
    <w:rsid w:val="005B56A6"/>
    <w:rsid w:val="005B69BB"/>
    <w:rsid w:val="005C2672"/>
    <w:rsid w:val="005C4E7C"/>
    <w:rsid w:val="005C5DFA"/>
    <w:rsid w:val="005D2787"/>
    <w:rsid w:val="005F48AB"/>
    <w:rsid w:val="005F5B68"/>
    <w:rsid w:val="0061080B"/>
    <w:rsid w:val="00610EDB"/>
    <w:rsid w:val="006336AD"/>
    <w:rsid w:val="00635308"/>
    <w:rsid w:val="00641B53"/>
    <w:rsid w:val="0064324E"/>
    <w:rsid w:val="00661B3F"/>
    <w:rsid w:val="00666A4D"/>
    <w:rsid w:val="00667A74"/>
    <w:rsid w:val="0067131F"/>
    <w:rsid w:val="00672ABD"/>
    <w:rsid w:val="006738F0"/>
    <w:rsid w:val="006776EB"/>
    <w:rsid w:val="00681B46"/>
    <w:rsid w:val="00683EB7"/>
    <w:rsid w:val="00690F2B"/>
    <w:rsid w:val="006B323D"/>
    <w:rsid w:val="006C788A"/>
    <w:rsid w:val="006D4E0A"/>
    <w:rsid w:val="006D6B11"/>
    <w:rsid w:val="006E284E"/>
    <w:rsid w:val="006E4B83"/>
    <w:rsid w:val="006F6E3D"/>
    <w:rsid w:val="007052C6"/>
    <w:rsid w:val="007064A2"/>
    <w:rsid w:val="007153B0"/>
    <w:rsid w:val="007306C9"/>
    <w:rsid w:val="00730D37"/>
    <w:rsid w:val="00732AF3"/>
    <w:rsid w:val="00733A1D"/>
    <w:rsid w:val="0073549F"/>
    <w:rsid w:val="007507A3"/>
    <w:rsid w:val="00755E9A"/>
    <w:rsid w:val="00767B2F"/>
    <w:rsid w:val="00770F7D"/>
    <w:rsid w:val="00771B3A"/>
    <w:rsid w:val="00780C56"/>
    <w:rsid w:val="00781AB2"/>
    <w:rsid w:val="00786EE5"/>
    <w:rsid w:val="0079644A"/>
    <w:rsid w:val="007A1079"/>
    <w:rsid w:val="007A3A0C"/>
    <w:rsid w:val="007A4703"/>
    <w:rsid w:val="007A7E6E"/>
    <w:rsid w:val="007B1860"/>
    <w:rsid w:val="007B4D1A"/>
    <w:rsid w:val="007C5EFC"/>
    <w:rsid w:val="007D208A"/>
    <w:rsid w:val="007D2A16"/>
    <w:rsid w:val="007D5647"/>
    <w:rsid w:val="007D5FB8"/>
    <w:rsid w:val="007D7C1A"/>
    <w:rsid w:val="007E2C64"/>
    <w:rsid w:val="007E6482"/>
    <w:rsid w:val="007E6A8B"/>
    <w:rsid w:val="007F470D"/>
    <w:rsid w:val="007F60A9"/>
    <w:rsid w:val="007F67A8"/>
    <w:rsid w:val="007F7114"/>
    <w:rsid w:val="007F7507"/>
    <w:rsid w:val="008047EB"/>
    <w:rsid w:val="00812EA3"/>
    <w:rsid w:val="008135EF"/>
    <w:rsid w:val="00816AB6"/>
    <w:rsid w:val="00830C48"/>
    <w:rsid w:val="0083249C"/>
    <w:rsid w:val="00835AB6"/>
    <w:rsid w:val="00835F05"/>
    <w:rsid w:val="00841C4D"/>
    <w:rsid w:val="0084379F"/>
    <w:rsid w:val="00845240"/>
    <w:rsid w:val="00852182"/>
    <w:rsid w:val="0086602F"/>
    <w:rsid w:val="00873614"/>
    <w:rsid w:val="00876C18"/>
    <w:rsid w:val="00876CC4"/>
    <w:rsid w:val="00885A4D"/>
    <w:rsid w:val="00887E16"/>
    <w:rsid w:val="00896286"/>
    <w:rsid w:val="008A1F72"/>
    <w:rsid w:val="008C1A89"/>
    <w:rsid w:val="008C2813"/>
    <w:rsid w:val="008F047F"/>
    <w:rsid w:val="008F17D3"/>
    <w:rsid w:val="008F25B6"/>
    <w:rsid w:val="009018B9"/>
    <w:rsid w:val="00901DF0"/>
    <w:rsid w:val="00903F7F"/>
    <w:rsid w:val="00914529"/>
    <w:rsid w:val="00915DBA"/>
    <w:rsid w:val="0092645C"/>
    <w:rsid w:val="009314AD"/>
    <w:rsid w:val="009314AE"/>
    <w:rsid w:val="0093334E"/>
    <w:rsid w:val="00940615"/>
    <w:rsid w:val="00944650"/>
    <w:rsid w:val="00946249"/>
    <w:rsid w:val="00950986"/>
    <w:rsid w:val="00965184"/>
    <w:rsid w:val="00967DD6"/>
    <w:rsid w:val="00983A6A"/>
    <w:rsid w:val="00984C04"/>
    <w:rsid w:val="00985DC3"/>
    <w:rsid w:val="009A2E76"/>
    <w:rsid w:val="009A4D58"/>
    <w:rsid w:val="009B262A"/>
    <w:rsid w:val="009B7A85"/>
    <w:rsid w:val="009C070B"/>
    <w:rsid w:val="009C0EAB"/>
    <w:rsid w:val="009C205F"/>
    <w:rsid w:val="009D5797"/>
    <w:rsid w:val="009D5E5B"/>
    <w:rsid w:val="009D79FA"/>
    <w:rsid w:val="009E08B0"/>
    <w:rsid w:val="009E5A62"/>
    <w:rsid w:val="009F0249"/>
    <w:rsid w:val="009F356B"/>
    <w:rsid w:val="009F4293"/>
    <w:rsid w:val="009F719A"/>
    <w:rsid w:val="00A0648C"/>
    <w:rsid w:val="00A07302"/>
    <w:rsid w:val="00A12A22"/>
    <w:rsid w:val="00A14CAD"/>
    <w:rsid w:val="00A335CD"/>
    <w:rsid w:val="00A37C0B"/>
    <w:rsid w:val="00A40F53"/>
    <w:rsid w:val="00A427CD"/>
    <w:rsid w:val="00A42811"/>
    <w:rsid w:val="00A45E15"/>
    <w:rsid w:val="00A46032"/>
    <w:rsid w:val="00A52457"/>
    <w:rsid w:val="00A565A7"/>
    <w:rsid w:val="00A67BE1"/>
    <w:rsid w:val="00A70807"/>
    <w:rsid w:val="00A73303"/>
    <w:rsid w:val="00A75A72"/>
    <w:rsid w:val="00A773CC"/>
    <w:rsid w:val="00A97518"/>
    <w:rsid w:val="00AA2DB8"/>
    <w:rsid w:val="00AA6F7A"/>
    <w:rsid w:val="00AB25FE"/>
    <w:rsid w:val="00AB6963"/>
    <w:rsid w:val="00AD16C7"/>
    <w:rsid w:val="00AD24B5"/>
    <w:rsid w:val="00AD7644"/>
    <w:rsid w:val="00AE7796"/>
    <w:rsid w:val="00AF692A"/>
    <w:rsid w:val="00B0461E"/>
    <w:rsid w:val="00B11A27"/>
    <w:rsid w:val="00B17EB6"/>
    <w:rsid w:val="00B30386"/>
    <w:rsid w:val="00B418D8"/>
    <w:rsid w:val="00B44201"/>
    <w:rsid w:val="00B6072E"/>
    <w:rsid w:val="00B72B5F"/>
    <w:rsid w:val="00B848D5"/>
    <w:rsid w:val="00B9070C"/>
    <w:rsid w:val="00B91557"/>
    <w:rsid w:val="00B9257E"/>
    <w:rsid w:val="00BA632A"/>
    <w:rsid w:val="00BB417A"/>
    <w:rsid w:val="00BB62AF"/>
    <w:rsid w:val="00BC0801"/>
    <w:rsid w:val="00BC49A4"/>
    <w:rsid w:val="00BF2D34"/>
    <w:rsid w:val="00BF523B"/>
    <w:rsid w:val="00BF79FB"/>
    <w:rsid w:val="00C16DEF"/>
    <w:rsid w:val="00C242EF"/>
    <w:rsid w:val="00C37F91"/>
    <w:rsid w:val="00C4351D"/>
    <w:rsid w:val="00C451A1"/>
    <w:rsid w:val="00C46621"/>
    <w:rsid w:val="00C562B7"/>
    <w:rsid w:val="00C6193A"/>
    <w:rsid w:val="00C63047"/>
    <w:rsid w:val="00C63CA7"/>
    <w:rsid w:val="00C73464"/>
    <w:rsid w:val="00C8601D"/>
    <w:rsid w:val="00C95B38"/>
    <w:rsid w:val="00CA0B4E"/>
    <w:rsid w:val="00CB2440"/>
    <w:rsid w:val="00CB77FB"/>
    <w:rsid w:val="00CC3083"/>
    <w:rsid w:val="00CD1765"/>
    <w:rsid w:val="00CD52B5"/>
    <w:rsid w:val="00CE7871"/>
    <w:rsid w:val="00CF6B19"/>
    <w:rsid w:val="00D06C7D"/>
    <w:rsid w:val="00D13CED"/>
    <w:rsid w:val="00D1717A"/>
    <w:rsid w:val="00D2505E"/>
    <w:rsid w:val="00D41059"/>
    <w:rsid w:val="00D42809"/>
    <w:rsid w:val="00D51725"/>
    <w:rsid w:val="00D53011"/>
    <w:rsid w:val="00D55A96"/>
    <w:rsid w:val="00D66A20"/>
    <w:rsid w:val="00D67529"/>
    <w:rsid w:val="00D70935"/>
    <w:rsid w:val="00D82A7E"/>
    <w:rsid w:val="00D853E6"/>
    <w:rsid w:val="00DA4483"/>
    <w:rsid w:val="00DA65A5"/>
    <w:rsid w:val="00DA71DA"/>
    <w:rsid w:val="00DB07C6"/>
    <w:rsid w:val="00DB3BAC"/>
    <w:rsid w:val="00DF0CF9"/>
    <w:rsid w:val="00DF337E"/>
    <w:rsid w:val="00DF5E47"/>
    <w:rsid w:val="00E01CB0"/>
    <w:rsid w:val="00E05C0B"/>
    <w:rsid w:val="00E23F3E"/>
    <w:rsid w:val="00E37B01"/>
    <w:rsid w:val="00E402FA"/>
    <w:rsid w:val="00E45A85"/>
    <w:rsid w:val="00E7343C"/>
    <w:rsid w:val="00E73D29"/>
    <w:rsid w:val="00E86CA8"/>
    <w:rsid w:val="00E92001"/>
    <w:rsid w:val="00E9466B"/>
    <w:rsid w:val="00E96D49"/>
    <w:rsid w:val="00EA3DD2"/>
    <w:rsid w:val="00EA72FE"/>
    <w:rsid w:val="00EA7B35"/>
    <w:rsid w:val="00ED4A2A"/>
    <w:rsid w:val="00ED55A1"/>
    <w:rsid w:val="00EE0621"/>
    <w:rsid w:val="00EE3A6B"/>
    <w:rsid w:val="00F05964"/>
    <w:rsid w:val="00F1148B"/>
    <w:rsid w:val="00F12A25"/>
    <w:rsid w:val="00F214BE"/>
    <w:rsid w:val="00F270F7"/>
    <w:rsid w:val="00F30E8B"/>
    <w:rsid w:val="00F33007"/>
    <w:rsid w:val="00F334FD"/>
    <w:rsid w:val="00F42E30"/>
    <w:rsid w:val="00F43826"/>
    <w:rsid w:val="00F53F25"/>
    <w:rsid w:val="00F54CE5"/>
    <w:rsid w:val="00F6265B"/>
    <w:rsid w:val="00F70E82"/>
    <w:rsid w:val="00F74257"/>
    <w:rsid w:val="00F80D64"/>
    <w:rsid w:val="00F86A7A"/>
    <w:rsid w:val="00F86BEB"/>
    <w:rsid w:val="00F9206B"/>
    <w:rsid w:val="00F939D3"/>
    <w:rsid w:val="00F948C3"/>
    <w:rsid w:val="00FA16BA"/>
    <w:rsid w:val="00FA1ED3"/>
    <w:rsid w:val="00FA3C90"/>
    <w:rsid w:val="00FA5573"/>
    <w:rsid w:val="00FB3A28"/>
    <w:rsid w:val="00FB4646"/>
    <w:rsid w:val="00FB7713"/>
    <w:rsid w:val="00FC2B50"/>
    <w:rsid w:val="00FD5AAC"/>
    <w:rsid w:val="00FD64A6"/>
    <w:rsid w:val="00FE01D1"/>
    <w:rsid w:val="00FE6054"/>
    <w:rsid w:val="00FF0040"/>
    <w:rsid w:val="00FF07AC"/>
    <w:rsid w:val="00FF3B1C"/>
    <w:rsid w:val="00FF4D1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894</TotalTime>
  <Pages>3</Pages>
  <Words>1971</Words>
  <Characters>10841</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590</cp:revision>
  <dcterms:created xsi:type="dcterms:W3CDTF">2013-08-10T14:17:00Z</dcterms:created>
  <dcterms:modified xsi:type="dcterms:W3CDTF">2024-09-13T21:04:00Z</dcterms:modified>
</cp:coreProperties>
</file>