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7FBA" w14:textId="601885AE" w:rsidR="008954CB" w:rsidRPr="008954CB" w:rsidRDefault="008954CB" w:rsidP="008954CB">
      <w:pPr>
        <w:pStyle w:val="Default"/>
        <w:pageBreakBefore/>
        <w:jc w:val="both"/>
        <w:rPr>
          <w:color w:val="auto"/>
          <w:sz w:val="20"/>
          <w:szCs w:val="20"/>
        </w:rPr>
      </w:pPr>
      <w:r>
        <w:rPr>
          <w:b/>
          <w:bCs/>
          <w:sz w:val="20"/>
          <w:szCs w:val="20"/>
        </w:rPr>
        <w:t xml:space="preserve">Modelo de Licitación pública </w:t>
      </w:r>
    </w:p>
    <w:p w14:paraId="582543DF" w14:textId="77777777" w:rsidR="008954CB" w:rsidRDefault="008954CB" w:rsidP="008954CB">
      <w:pPr>
        <w:pStyle w:val="Default"/>
        <w:jc w:val="both"/>
        <w:rPr>
          <w:sz w:val="20"/>
          <w:szCs w:val="20"/>
        </w:rPr>
      </w:pPr>
    </w:p>
    <w:p w14:paraId="75F6D5AA" w14:textId="07475F72" w:rsidR="008954CB" w:rsidRDefault="008954CB" w:rsidP="008954CB">
      <w:pPr>
        <w:pStyle w:val="Default"/>
        <w:jc w:val="both"/>
        <w:rPr>
          <w:sz w:val="20"/>
          <w:szCs w:val="20"/>
        </w:rPr>
      </w:pPr>
      <w:r>
        <w:rPr>
          <w:sz w:val="20"/>
          <w:szCs w:val="20"/>
        </w:rPr>
        <w:t xml:space="preserve">(ENTIDAD ESTATAL) </w:t>
      </w:r>
    </w:p>
    <w:p w14:paraId="196FC575" w14:textId="77777777" w:rsidR="008954CB" w:rsidRDefault="008954CB" w:rsidP="008954CB">
      <w:pPr>
        <w:pStyle w:val="Default"/>
        <w:jc w:val="both"/>
        <w:rPr>
          <w:sz w:val="20"/>
          <w:szCs w:val="20"/>
        </w:rPr>
      </w:pPr>
      <w:r>
        <w:rPr>
          <w:sz w:val="20"/>
          <w:szCs w:val="20"/>
        </w:rPr>
        <w:t xml:space="preserve">LICITACIÓN PÚBLICA.No. .............., </w:t>
      </w:r>
    </w:p>
    <w:p w14:paraId="6FF6E627" w14:textId="77777777" w:rsidR="008954CB" w:rsidRDefault="008954CB" w:rsidP="008954CB">
      <w:pPr>
        <w:pStyle w:val="Default"/>
        <w:jc w:val="both"/>
        <w:rPr>
          <w:sz w:val="20"/>
          <w:szCs w:val="20"/>
        </w:rPr>
      </w:pPr>
      <w:r>
        <w:rPr>
          <w:sz w:val="20"/>
          <w:szCs w:val="20"/>
        </w:rPr>
        <w:t xml:space="preserve">(Apertura según Resolución N° ...... del ...... de ........ de ..... </w:t>
      </w:r>
    </w:p>
    <w:p w14:paraId="6DE85F66" w14:textId="77777777" w:rsidR="008954CB" w:rsidRDefault="008954CB" w:rsidP="008954CB">
      <w:pPr>
        <w:pStyle w:val="Default"/>
        <w:jc w:val="both"/>
        <w:rPr>
          <w:sz w:val="20"/>
          <w:szCs w:val="20"/>
        </w:rPr>
      </w:pPr>
      <w:r>
        <w:rPr>
          <w:sz w:val="20"/>
          <w:szCs w:val="20"/>
        </w:rPr>
        <w:t xml:space="preserve">Aviso de prensa(39) N° ........ . </w:t>
      </w:r>
    </w:p>
    <w:p w14:paraId="06A0C837" w14:textId="77777777" w:rsidR="008954CB" w:rsidRDefault="008954CB" w:rsidP="008954CB">
      <w:pPr>
        <w:pStyle w:val="Default"/>
        <w:jc w:val="both"/>
        <w:rPr>
          <w:sz w:val="20"/>
          <w:szCs w:val="20"/>
        </w:rPr>
      </w:pPr>
      <w:r>
        <w:rPr>
          <w:sz w:val="20"/>
          <w:szCs w:val="20"/>
        </w:rPr>
        <w:t xml:space="preserve">Financiación: ........... </w:t>
      </w:r>
    </w:p>
    <w:p w14:paraId="612D98B5" w14:textId="77777777" w:rsidR="008954CB" w:rsidRDefault="008954CB" w:rsidP="008954CB">
      <w:pPr>
        <w:pStyle w:val="Default"/>
        <w:jc w:val="both"/>
        <w:rPr>
          <w:sz w:val="20"/>
          <w:szCs w:val="20"/>
        </w:rPr>
      </w:pPr>
      <w:r>
        <w:rPr>
          <w:sz w:val="20"/>
          <w:szCs w:val="20"/>
        </w:rPr>
        <w:t xml:space="preserve">Objeto: Construcción de ...................:. </w:t>
      </w:r>
    </w:p>
    <w:p w14:paraId="2D483078" w14:textId="77777777" w:rsidR="008954CB" w:rsidRDefault="008954CB" w:rsidP="008954CB">
      <w:pPr>
        <w:pStyle w:val="Default"/>
        <w:jc w:val="both"/>
        <w:rPr>
          <w:sz w:val="20"/>
          <w:szCs w:val="20"/>
        </w:rPr>
      </w:pPr>
      <w:r>
        <w:rPr>
          <w:sz w:val="20"/>
          <w:szCs w:val="20"/>
        </w:rPr>
        <w:t xml:space="preserve">Plazo:.............. </w:t>
      </w:r>
    </w:p>
    <w:p w14:paraId="457847D5" w14:textId="77777777" w:rsidR="008954CB" w:rsidRDefault="008954CB" w:rsidP="008954CB">
      <w:pPr>
        <w:pStyle w:val="Default"/>
        <w:jc w:val="both"/>
        <w:rPr>
          <w:sz w:val="20"/>
          <w:szCs w:val="20"/>
        </w:rPr>
      </w:pPr>
      <w:r>
        <w:rPr>
          <w:sz w:val="20"/>
          <w:szCs w:val="20"/>
        </w:rPr>
        <w:t xml:space="preserve">Presupuesto Oficial: $:................. </w:t>
      </w:r>
    </w:p>
    <w:p w14:paraId="5208A5A2" w14:textId="77777777" w:rsidR="00F14C33" w:rsidRDefault="00F14C33" w:rsidP="008954CB">
      <w:pPr>
        <w:pStyle w:val="Default"/>
        <w:jc w:val="both"/>
        <w:rPr>
          <w:sz w:val="20"/>
          <w:szCs w:val="20"/>
        </w:rPr>
      </w:pPr>
    </w:p>
    <w:p w14:paraId="326880DC" w14:textId="013464B8" w:rsidR="008954CB" w:rsidRDefault="008954CB" w:rsidP="008954CB">
      <w:pPr>
        <w:pStyle w:val="Default"/>
        <w:jc w:val="both"/>
        <w:rPr>
          <w:sz w:val="20"/>
          <w:szCs w:val="20"/>
        </w:rPr>
      </w:pPr>
      <w:r>
        <w:rPr>
          <w:sz w:val="20"/>
          <w:szCs w:val="20"/>
        </w:rPr>
        <w:t xml:space="preserve">Participantes: Firmas y personas naturales colombianas inscritas en el registro único de contratistas de la Cámara de Comercio como constructores, que cumplan con los siguientes requisitos: K disponible mayor o igual a ....... .. S.M.L.V. Especialidad ....., grupo .... Se permite la participación de firmas en consorcio o en unión temporal, que unidas cumplan con todos los requisitos para esta licitación y que al menos una de las firmas tenga la mitad de la K disponible exigida. </w:t>
      </w:r>
    </w:p>
    <w:p w14:paraId="6E244086" w14:textId="77777777" w:rsidR="008954CB" w:rsidRDefault="008954CB" w:rsidP="008954CB">
      <w:pPr>
        <w:pStyle w:val="Default"/>
        <w:jc w:val="both"/>
        <w:rPr>
          <w:sz w:val="20"/>
          <w:szCs w:val="20"/>
        </w:rPr>
      </w:pPr>
      <w:r>
        <w:rPr>
          <w:sz w:val="20"/>
          <w:szCs w:val="20"/>
        </w:rPr>
        <w:t xml:space="preserve">Fecha de apertura: El ........de ........de ........a las ...... a.m. </w:t>
      </w:r>
    </w:p>
    <w:p w14:paraId="7FCC5541" w14:textId="77777777" w:rsidR="008954CB" w:rsidRDefault="008954CB" w:rsidP="008954CB">
      <w:pPr>
        <w:pStyle w:val="Default"/>
        <w:jc w:val="both"/>
        <w:rPr>
          <w:sz w:val="20"/>
          <w:szCs w:val="20"/>
        </w:rPr>
      </w:pPr>
      <w:r>
        <w:rPr>
          <w:sz w:val="20"/>
          <w:szCs w:val="20"/>
        </w:rPr>
        <w:t xml:space="preserve">Fecha de cierre: El ........de ........de ........a las ...... p.m. </w:t>
      </w:r>
    </w:p>
    <w:p w14:paraId="5CEF9320" w14:textId="77777777" w:rsidR="008954CB" w:rsidRDefault="008954CB" w:rsidP="008954CB">
      <w:pPr>
        <w:pStyle w:val="Default"/>
        <w:jc w:val="both"/>
        <w:rPr>
          <w:sz w:val="20"/>
          <w:szCs w:val="20"/>
        </w:rPr>
      </w:pPr>
      <w:r>
        <w:rPr>
          <w:sz w:val="20"/>
          <w:szCs w:val="20"/>
        </w:rPr>
        <w:t xml:space="preserve">Pliegos de condiciones y especificaciones: Pueden consultarse y adquirirse en la Oficina ........ de la Entidad Estatal, Carrera ... .. N° ... .. previa consignación de $..... .... por original y $.......... por copia adicional, no reembolsables, en efectivo o cheque de gerencia, en la cuenta N° ........ del Banco ...... ., a partir del día .... de ...... de .... hasta el ...... de ...... de ..... </w:t>
      </w:r>
    </w:p>
    <w:p w14:paraId="6DEC1DD8" w14:textId="77777777" w:rsidR="008954CB" w:rsidRDefault="008954CB" w:rsidP="008954CB">
      <w:pPr>
        <w:pStyle w:val="Default"/>
        <w:jc w:val="both"/>
        <w:rPr>
          <w:sz w:val="20"/>
          <w:szCs w:val="20"/>
        </w:rPr>
      </w:pPr>
      <w:r>
        <w:rPr>
          <w:sz w:val="20"/>
          <w:szCs w:val="20"/>
        </w:rPr>
        <w:t xml:space="preserve">Entrega de propuestas: Las propuestas deberán ser entregadas en la Oficina Jurídica de la Entidad Estatal, a la hora y fecha señaladas para el cierre de la Licitación. </w:t>
      </w:r>
    </w:p>
    <w:p w14:paraId="1641E4E7" w14:textId="77777777" w:rsidR="008954CB" w:rsidRDefault="008954CB" w:rsidP="008954CB">
      <w:pPr>
        <w:pStyle w:val="Default"/>
        <w:jc w:val="both"/>
        <w:rPr>
          <w:sz w:val="20"/>
          <w:szCs w:val="20"/>
        </w:rPr>
      </w:pPr>
      <w:r>
        <w:rPr>
          <w:sz w:val="20"/>
          <w:szCs w:val="20"/>
        </w:rPr>
        <w:t xml:space="preserve">Visita y audiencia: La visita al sitio de la obra, la cual es de carácter obligatorio, se efectuará el día .... de de .... a las .... horas, con ingenieros o arquitectos matriculados representantes de las firmas, el sitio de encuentro será ......... Si lo solicita cualquiera de las personas que haya retirado pliegos, se celebrará una audiencia el ...... de ...... de ...., a las ...... horas, en las oficinas de la Entidad Estatal, con el fin de precisar el contenido y alcance de los trabajos. </w:t>
      </w:r>
    </w:p>
    <w:p w14:paraId="78F727F0" w14:textId="77777777" w:rsidR="008954CB" w:rsidRDefault="008954CB" w:rsidP="008954CB">
      <w:pPr>
        <w:pStyle w:val="Default"/>
        <w:jc w:val="both"/>
        <w:rPr>
          <w:sz w:val="20"/>
          <w:szCs w:val="20"/>
        </w:rPr>
      </w:pPr>
      <w:r>
        <w:rPr>
          <w:sz w:val="20"/>
          <w:szCs w:val="20"/>
        </w:rPr>
        <w:t xml:space="preserve">Póliza de seriedad de la propuesta: Por valor del .... .. por ciento (...%) del valor de la propuesta, con una vigencia igual a ........ (..) meses, contados a partir de la fecha de cierre de la licitación. </w:t>
      </w:r>
    </w:p>
    <w:p w14:paraId="3CC420F7" w14:textId="77777777" w:rsidR="008954CB" w:rsidRDefault="008954CB" w:rsidP="008954CB">
      <w:pPr>
        <w:pStyle w:val="Default"/>
        <w:jc w:val="both"/>
        <w:rPr>
          <w:sz w:val="20"/>
          <w:szCs w:val="20"/>
        </w:rPr>
      </w:pPr>
      <w:r>
        <w:rPr>
          <w:sz w:val="20"/>
          <w:szCs w:val="20"/>
        </w:rPr>
        <w:t xml:space="preserve">Criterios para la adjudicación: Para la evaluación de las propuestas, que será efectuada dentro de los ......... días hábiles siguientes al cierre de la licitación, se tendrán en cuenta los siguientes puntajes: </w:t>
      </w:r>
    </w:p>
    <w:p w14:paraId="4B318A75" w14:textId="77777777" w:rsidR="008954CB" w:rsidRDefault="008954CB" w:rsidP="008954CB">
      <w:pPr>
        <w:pStyle w:val="Default"/>
        <w:jc w:val="both"/>
        <w:rPr>
          <w:sz w:val="20"/>
          <w:szCs w:val="20"/>
        </w:rPr>
      </w:pPr>
      <w:r>
        <w:rPr>
          <w:sz w:val="20"/>
          <w:szCs w:val="20"/>
        </w:rPr>
        <w:t xml:space="preserve">Precio: ................. puntos; </w:t>
      </w:r>
    </w:p>
    <w:p w14:paraId="46998577" w14:textId="77777777" w:rsidR="008954CB" w:rsidRDefault="008954CB" w:rsidP="008954CB">
      <w:pPr>
        <w:pStyle w:val="Default"/>
        <w:jc w:val="both"/>
        <w:rPr>
          <w:sz w:val="20"/>
          <w:szCs w:val="20"/>
        </w:rPr>
      </w:pPr>
      <w:r>
        <w:rPr>
          <w:sz w:val="20"/>
          <w:szCs w:val="20"/>
        </w:rPr>
        <w:t xml:space="preserve">Experiencia: ............. puntos; </w:t>
      </w:r>
    </w:p>
    <w:p w14:paraId="0AA213B4" w14:textId="77777777" w:rsidR="008954CB" w:rsidRDefault="008954CB" w:rsidP="008954CB">
      <w:pPr>
        <w:pStyle w:val="Default"/>
        <w:jc w:val="both"/>
        <w:rPr>
          <w:sz w:val="20"/>
          <w:szCs w:val="20"/>
        </w:rPr>
      </w:pPr>
      <w:r>
        <w:rPr>
          <w:sz w:val="20"/>
          <w:szCs w:val="20"/>
        </w:rPr>
        <w:t xml:space="preserve">A.I.U.: .............. puntos; </w:t>
      </w:r>
    </w:p>
    <w:p w14:paraId="06DAA255" w14:textId="77777777" w:rsidR="008954CB" w:rsidRDefault="008954CB" w:rsidP="008954CB">
      <w:pPr>
        <w:pStyle w:val="Default"/>
        <w:jc w:val="both"/>
        <w:rPr>
          <w:sz w:val="20"/>
          <w:szCs w:val="20"/>
        </w:rPr>
      </w:pPr>
      <w:r>
        <w:rPr>
          <w:sz w:val="20"/>
          <w:szCs w:val="20"/>
        </w:rPr>
        <w:t xml:space="preserve">Cumplimiento en Contratos Anteriores ........ puntos, </w:t>
      </w:r>
    </w:p>
    <w:p w14:paraId="079A8157" w14:textId="0C92445D" w:rsidR="00B07AF6" w:rsidRDefault="008954CB" w:rsidP="008954CB">
      <w:pPr>
        <w:pStyle w:val="Default"/>
        <w:jc w:val="both"/>
        <w:rPr>
          <w:sz w:val="20"/>
          <w:szCs w:val="20"/>
        </w:rPr>
      </w:pPr>
      <w:r>
        <w:rPr>
          <w:sz w:val="20"/>
          <w:szCs w:val="20"/>
        </w:rPr>
        <w:t>Índices Financieros: .............. puntos.</w:t>
      </w:r>
    </w:p>
    <w:p w14:paraId="0907030F" w14:textId="77777777" w:rsidR="008954CB" w:rsidRDefault="008954CB" w:rsidP="008954CB">
      <w:pPr>
        <w:pStyle w:val="Default"/>
        <w:jc w:val="both"/>
        <w:rPr>
          <w:sz w:val="20"/>
          <w:szCs w:val="20"/>
        </w:rPr>
      </w:pPr>
    </w:p>
    <w:p w14:paraId="28F1F2E2" w14:textId="77777777" w:rsidR="008954CB" w:rsidRPr="004D4971" w:rsidRDefault="008954CB" w:rsidP="008954CB">
      <w:pPr>
        <w:pStyle w:val="Default"/>
        <w:jc w:val="both"/>
        <w:rPr>
          <w:sz w:val="20"/>
          <w:szCs w:val="20"/>
          <w:lang w:val="es-CO"/>
        </w:rPr>
      </w:pPr>
    </w:p>
    <w:sectPr w:rsidR="008954CB" w:rsidRPr="004D497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3D9B" w14:textId="77777777" w:rsidR="00DB190F" w:rsidRDefault="00DB190F" w:rsidP="0033476D">
      <w:pPr>
        <w:spacing w:after="0" w:line="240" w:lineRule="auto"/>
      </w:pPr>
      <w:r>
        <w:separator/>
      </w:r>
    </w:p>
  </w:endnote>
  <w:endnote w:type="continuationSeparator" w:id="0">
    <w:p w14:paraId="4CE3E37B" w14:textId="77777777" w:rsidR="00DB190F" w:rsidRDefault="00DB190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6304" w14:textId="77777777" w:rsidR="00DB190F" w:rsidRDefault="00DB190F" w:rsidP="0033476D">
      <w:pPr>
        <w:spacing w:after="0" w:line="240" w:lineRule="auto"/>
      </w:pPr>
      <w:r>
        <w:separator/>
      </w:r>
    </w:p>
  </w:footnote>
  <w:footnote w:type="continuationSeparator" w:id="0">
    <w:p w14:paraId="6833BE62" w14:textId="77777777" w:rsidR="00DB190F" w:rsidRDefault="00DB190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0BA7"/>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41BCC"/>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F274B"/>
    <w:rsid w:val="005022BD"/>
    <w:rsid w:val="0050397F"/>
    <w:rsid w:val="0051072C"/>
    <w:rsid w:val="005155FE"/>
    <w:rsid w:val="00523238"/>
    <w:rsid w:val="0054239B"/>
    <w:rsid w:val="00542EEE"/>
    <w:rsid w:val="00555327"/>
    <w:rsid w:val="00557217"/>
    <w:rsid w:val="00557AF0"/>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54CB"/>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52AE"/>
    <w:rsid w:val="00C8601D"/>
    <w:rsid w:val="00C9415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90F"/>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14C33"/>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617</cp:revision>
  <dcterms:created xsi:type="dcterms:W3CDTF">2013-08-10T14:17:00Z</dcterms:created>
  <dcterms:modified xsi:type="dcterms:W3CDTF">2024-09-17T03:18:00Z</dcterms:modified>
</cp:coreProperties>
</file>