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031C" w14:textId="6478BB4F" w:rsidR="00686632" w:rsidRDefault="00C172F4" w:rsidP="00686632">
      <w:pPr>
        <w:pStyle w:val="Default"/>
        <w:jc w:val="both"/>
        <w:rPr>
          <w:sz w:val="20"/>
          <w:szCs w:val="20"/>
        </w:rPr>
      </w:pPr>
      <w:r>
        <w:rPr>
          <w:b/>
          <w:bCs/>
          <w:sz w:val="20"/>
          <w:szCs w:val="20"/>
        </w:rPr>
        <w:t>M</w:t>
      </w:r>
      <w:r w:rsidR="00686632">
        <w:rPr>
          <w:b/>
          <w:bCs/>
          <w:sz w:val="20"/>
          <w:szCs w:val="20"/>
        </w:rPr>
        <w:t xml:space="preserve">inuta de cancelación de patrimonio de familia inembargable </w:t>
      </w:r>
    </w:p>
    <w:p w14:paraId="5C9ABE7F" w14:textId="77777777" w:rsidR="00C172F4" w:rsidRDefault="00C172F4" w:rsidP="00686632">
      <w:pPr>
        <w:pStyle w:val="Default"/>
        <w:jc w:val="both"/>
        <w:rPr>
          <w:sz w:val="20"/>
          <w:szCs w:val="20"/>
        </w:rPr>
      </w:pPr>
    </w:p>
    <w:p w14:paraId="5B04FE12" w14:textId="3CBDE8DA" w:rsidR="00686632" w:rsidRDefault="00686632" w:rsidP="00686632">
      <w:pPr>
        <w:pStyle w:val="Default"/>
        <w:jc w:val="both"/>
        <w:rPr>
          <w:sz w:val="20"/>
          <w:szCs w:val="20"/>
        </w:rPr>
      </w:pPr>
      <w:r>
        <w:rPr>
          <w:sz w:val="20"/>
          <w:szCs w:val="20"/>
        </w:rPr>
        <w:t xml:space="preserve">............., comparecieron ... .. y ........ ., mayores y vecinos de esta ciudad, casados entre si, con sociedad conyugal vigente, identificados como aparece al pie de sus respectivas firmas, quienes manifestaron: </w:t>
      </w:r>
    </w:p>
    <w:p w14:paraId="6A19EF26" w14:textId="77777777" w:rsidR="00C172F4" w:rsidRDefault="00C172F4" w:rsidP="00686632">
      <w:pPr>
        <w:pStyle w:val="Default"/>
        <w:jc w:val="both"/>
        <w:rPr>
          <w:sz w:val="20"/>
          <w:szCs w:val="20"/>
        </w:rPr>
      </w:pPr>
    </w:p>
    <w:p w14:paraId="6993DB84" w14:textId="378AFD08" w:rsidR="00686632" w:rsidRDefault="00686632" w:rsidP="00686632">
      <w:pPr>
        <w:pStyle w:val="Default"/>
        <w:jc w:val="both"/>
        <w:rPr>
          <w:sz w:val="20"/>
          <w:szCs w:val="20"/>
        </w:rPr>
      </w:pPr>
      <w:r>
        <w:rPr>
          <w:sz w:val="20"/>
          <w:szCs w:val="20"/>
        </w:rPr>
        <w:t xml:space="preserve">PRIMERO: Que por escritura pública número ..... de techa ..... de ... de ........., otorgada en la Notaria ..... de ésta ciudad, debidamente registrada en la Oficina de Registro de Instrumentos Públicos del Círculo, de esta misma ciudad, al folio de Matricula Inmobiliaria número ...., adquirieron, en su estado civil actual, por compra a </w:t>
      </w:r>
    </w:p>
    <w:p w14:paraId="68595521" w14:textId="77777777" w:rsidR="00686632" w:rsidRDefault="00686632" w:rsidP="00686632">
      <w:pPr>
        <w:pStyle w:val="Default"/>
        <w:jc w:val="both"/>
        <w:rPr>
          <w:sz w:val="20"/>
          <w:szCs w:val="20"/>
        </w:rPr>
      </w:pPr>
      <w:r>
        <w:rPr>
          <w:sz w:val="20"/>
          <w:szCs w:val="20"/>
        </w:rPr>
        <w:t xml:space="preserve">, el siguiente inmueble: Casa de habitación junto con el lote donde se halla construida, localizada en el perímetro urbano de esta ciudad, de aproximadamente cien (100) metros cuadrados, con Registro Catastral número .... .., marcada con el número ..... de la .... ... de la actual nomenclatura, alinderado así: Por el Norte con el número ..... de la misma calle; Por el Sur, con el número ..... de la misma calle; Por el Oriente, con 1a calle ..; Por el Occidente, con la carrera. </w:t>
      </w:r>
    </w:p>
    <w:p w14:paraId="7AF11C75" w14:textId="77777777" w:rsidR="00C172F4" w:rsidRDefault="00C172F4" w:rsidP="00686632">
      <w:pPr>
        <w:pStyle w:val="Default"/>
        <w:jc w:val="both"/>
        <w:rPr>
          <w:sz w:val="20"/>
          <w:szCs w:val="20"/>
        </w:rPr>
      </w:pPr>
    </w:p>
    <w:p w14:paraId="4623CEB2" w14:textId="7FF87D70" w:rsidR="00686632" w:rsidRDefault="00686632" w:rsidP="00686632">
      <w:pPr>
        <w:pStyle w:val="Default"/>
        <w:jc w:val="both"/>
        <w:rPr>
          <w:sz w:val="20"/>
          <w:szCs w:val="20"/>
        </w:rPr>
      </w:pPr>
      <w:r>
        <w:rPr>
          <w:sz w:val="20"/>
          <w:szCs w:val="20"/>
        </w:rPr>
        <w:t xml:space="preserve">SEGUNDO: Que conforme a la cláusula quinta del citado instrumento público, los aquí comparecientes constituyeron patrimonio de la familia inembargable en su favor y en el de su5 hijos ...... y ....... </w:t>
      </w:r>
    </w:p>
    <w:p w14:paraId="697EA01A" w14:textId="77777777" w:rsidR="00C172F4" w:rsidRDefault="00C172F4" w:rsidP="00686632">
      <w:pPr>
        <w:pStyle w:val="Default"/>
        <w:jc w:val="both"/>
        <w:rPr>
          <w:sz w:val="20"/>
          <w:szCs w:val="20"/>
        </w:rPr>
      </w:pPr>
    </w:p>
    <w:p w14:paraId="66BD583B" w14:textId="0EDDAE91" w:rsidR="00686632" w:rsidRDefault="00686632" w:rsidP="00686632">
      <w:pPr>
        <w:pStyle w:val="Default"/>
        <w:jc w:val="both"/>
        <w:rPr>
          <w:sz w:val="20"/>
          <w:szCs w:val="20"/>
        </w:rPr>
      </w:pPr>
      <w:r>
        <w:rPr>
          <w:sz w:val="20"/>
          <w:szCs w:val="20"/>
        </w:rPr>
        <w:t xml:space="preserve">TERCERO: Que tanto los exponentes otorgantes como sus hijos ...,.. y .... ...., son en la actualidad mayores de edad, tal como se comprueba con la autorización dada por estos, reconocida ante notario público, que presentan para que se protocolice con este instrumento </w:t>
      </w:r>
    </w:p>
    <w:p w14:paraId="22B2E467" w14:textId="77777777" w:rsidR="00C172F4" w:rsidRDefault="00C172F4" w:rsidP="00686632">
      <w:pPr>
        <w:pStyle w:val="Default"/>
        <w:jc w:val="both"/>
        <w:rPr>
          <w:sz w:val="20"/>
          <w:szCs w:val="20"/>
        </w:rPr>
      </w:pPr>
    </w:p>
    <w:p w14:paraId="08EEB9E9" w14:textId="39D104D3" w:rsidR="00686632" w:rsidRDefault="00686632" w:rsidP="00686632">
      <w:pPr>
        <w:pStyle w:val="Default"/>
        <w:jc w:val="both"/>
        <w:rPr>
          <w:sz w:val="20"/>
          <w:szCs w:val="20"/>
        </w:rPr>
      </w:pPr>
      <w:r>
        <w:rPr>
          <w:sz w:val="20"/>
          <w:szCs w:val="20"/>
        </w:rPr>
        <w:t xml:space="preserve">CUARTO: Que acogiéndose a lo dispuesto por el artículo 29 de la Ley 70 de 1931 el cual dispone: "Cuando todos los comuneros Lleguen a la mayoridad se extingue el patrimonio de familia, y el bien que lo constituye queda sometido a las reglas del derecho común", proceden a cancelar dicho patrimonio de familia como en efecto lo hacen por medio de esta escritura pública, liberando, en consecuencia, de tal gravamen el inmueble relacionado en el cuerpo de este instrumento </w:t>
      </w:r>
    </w:p>
    <w:p w14:paraId="0F36959D" w14:textId="77777777" w:rsidR="00C172F4" w:rsidRDefault="00C172F4" w:rsidP="00686632">
      <w:pPr>
        <w:pStyle w:val="Default"/>
        <w:jc w:val="both"/>
        <w:rPr>
          <w:sz w:val="20"/>
          <w:szCs w:val="20"/>
        </w:rPr>
      </w:pPr>
    </w:p>
    <w:p w14:paraId="495ED764" w14:textId="43F0FD6A" w:rsidR="00686632" w:rsidRDefault="00686632" w:rsidP="00686632">
      <w:pPr>
        <w:pStyle w:val="Default"/>
        <w:jc w:val="both"/>
        <w:rPr>
          <w:sz w:val="20"/>
          <w:szCs w:val="20"/>
        </w:rPr>
      </w:pPr>
      <w:r>
        <w:rPr>
          <w:sz w:val="20"/>
          <w:szCs w:val="20"/>
        </w:rPr>
        <w:t xml:space="preserve">LOS COMPARECIENTES </w:t>
      </w:r>
    </w:p>
    <w:p w14:paraId="5679F690" w14:textId="77777777" w:rsidR="00686632" w:rsidRDefault="00686632" w:rsidP="00686632">
      <w:pPr>
        <w:pStyle w:val="Default"/>
        <w:jc w:val="both"/>
        <w:rPr>
          <w:sz w:val="20"/>
          <w:szCs w:val="20"/>
        </w:rPr>
      </w:pPr>
      <w:r>
        <w:rPr>
          <w:sz w:val="20"/>
          <w:szCs w:val="20"/>
        </w:rPr>
        <w:t xml:space="preserve">........................... ...................... </w:t>
      </w:r>
    </w:p>
    <w:p w14:paraId="1FF4C6FC" w14:textId="77777777" w:rsidR="00686632" w:rsidRDefault="00686632" w:rsidP="00686632">
      <w:pPr>
        <w:pStyle w:val="Default"/>
        <w:jc w:val="both"/>
        <w:rPr>
          <w:sz w:val="20"/>
          <w:szCs w:val="20"/>
        </w:rPr>
      </w:pPr>
      <w:r>
        <w:rPr>
          <w:sz w:val="20"/>
          <w:szCs w:val="20"/>
        </w:rPr>
        <w:t xml:space="preserve">C C. No. ........ de............ C.C. No. ..".... de .... </w:t>
      </w:r>
    </w:p>
    <w:p w14:paraId="64F3E79A" w14:textId="0C826EC4" w:rsidR="00415272" w:rsidRPr="00F65B9D" w:rsidRDefault="00686632" w:rsidP="00686632">
      <w:pPr>
        <w:pStyle w:val="Default"/>
        <w:jc w:val="both"/>
        <w:rPr>
          <w:color w:val="auto"/>
          <w:sz w:val="20"/>
          <w:szCs w:val="20"/>
        </w:rPr>
      </w:pPr>
      <w:r>
        <w:rPr>
          <w:sz w:val="20"/>
          <w:szCs w:val="20"/>
        </w:rPr>
        <w:t xml:space="preserve">L.M. No. ........ Distrito .... </w:t>
      </w:r>
      <w:r w:rsidR="00F953D6">
        <w:rPr>
          <w:color w:val="auto"/>
          <w:sz w:val="20"/>
          <w:szCs w:val="20"/>
        </w:rPr>
        <w:t xml:space="preserv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2E80" w14:textId="77777777" w:rsidR="00B4773A" w:rsidRDefault="00B4773A" w:rsidP="0033476D">
      <w:pPr>
        <w:spacing w:after="0" w:line="240" w:lineRule="auto"/>
      </w:pPr>
      <w:r>
        <w:separator/>
      </w:r>
    </w:p>
  </w:endnote>
  <w:endnote w:type="continuationSeparator" w:id="0">
    <w:p w14:paraId="155B0BA5" w14:textId="77777777" w:rsidR="00B4773A" w:rsidRDefault="00B4773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0B82" w14:textId="77777777" w:rsidR="00B4773A" w:rsidRDefault="00B4773A" w:rsidP="0033476D">
      <w:pPr>
        <w:spacing w:after="0" w:line="240" w:lineRule="auto"/>
      </w:pPr>
      <w:r>
        <w:separator/>
      </w:r>
    </w:p>
  </w:footnote>
  <w:footnote w:type="continuationSeparator" w:id="0">
    <w:p w14:paraId="7AD9DDB5" w14:textId="77777777" w:rsidR="00B4773A" w:rsidRDefault="00B4773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D7B53"/>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86632"/>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6C18"/>
    <w:rsid w:val="00876CC4"/>
    <w:rsid w:val="0088115D"/>
    <w:rsid w:val="008A1F72"/>
    <w:rsid w:val="008A4812"/>
    <w:rsid w:val="008B50EB"/>
    <w:rsid w:val="008C0DF8"/>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4773A"/>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37B01"/>
    <w:rsid w:val="00E4358E"/>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509</cp:revision>
  <dcterms:created xsi:type="dcterms:W3CDTF">2013-08-10T14:17:00Z</dcterms:created>
  <dcterms:modified xsi:type="dcterms:W3CDTF">2024-09-28T22:20:00Z</dcterms:modified>
</cp:coreProperties>
</file>